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B3545" w14:textId="3E63AC66" w:rsidR="00822469" w:rsidRDefault="00DF6352">
      <w:r>
        <w:t>Required readings that at least two need to be cited.</w:t>
      </w:r>
    </w:p>
    <w:p w14:paraId="10D9A68A" w14:textId="08D6BBAD" w:rsidR="00DF6352" w:rsidRDefault="00DF6352"/>
    <w:p w14:paraId="6D61B9EB" w14:textId="77777777" w:rsidR="00DF6352" w:rsidRPr="00DF6352" w:rsidRDefault="00DF6352" w:rsidP="00DF6352">
      <w:pPr>
        <w:shd w:val="clear" w:color="auto" w:fill="FFFFFF"/>
        <w:spacing w:before="90" w:after="100" w:afterAutospacing="1" w:line="240" w:lineRule="auto"/>
        <w:outlineLvl w:val="2"/>
        <w:rPr>
          <w:rFonts w:ascii="Helvetica" w:eastAsia="Times New Roman" w:hAnsi="Helvetica" w:cs="Helvetica"/>
          <w:color w:val="621B4B"/>
          <w:sz w:val="36"/>
          <w:szCs w:val="36"/>
        </w:rPr>
      </w:pPr>
      <w:r w:rsidRPr="00DF6352">
        <w:rPr>
          <w:rFonts w:ascii="Helvetica" w:eastAsia="Times New Roman" w:hAnsi="Helvetica" w:cs="Helvetica"/>
          <w:color w:val="621B4B"/>
          <w:sz w:val="36"/>
          <w:szCs w:val="36"/>
        </w:rPr>
        <w:t>Required References</w:t>
      </w:r>
    </w:p>
    <w:p w14:paraId="59265F63" w14:textId="77777777" w:rsidR="00DF6352" w:rsidRPr="00DF6352" w:rsidRDefault="00DF6352" w:rsidP="00DF6352">
      <w:pPr>
        <w:shd w:val="clear" w:color="auto" w:fill="FFFFFF"/>
        <w:spacing w:after="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Autry, R. (1996). </w:t>
      </w:r>
      <w:r w:rsidRPr="00DF6352">
        <w:rPr>
          <w:rFonts w:ascii="Helvetica" w:eastAsia="Times New Roman" w:hAnsi="Helvetica" w:cs="Helvetica"/>
          <w:i/>
          <w:iCs/>
          <w:color w:val="2D3B45"/>
          <w:sz w:val="21"/>
          <w:szCs w:val="21"/>
        </w:rPr>
        <w:t>A Brief Overview of Organization Design</w:t>
      </w:r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. Retrieved from </w:t>
      </w:r>
      <w:hyperlink r:id="rId4" w:tgtFrame="_blank" w:history="1">
        <w:r w:rsidRPr="00DF635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  <w:u w:val="single"/>
          </w:rPr>
          <w:t>http://www.thetowtruck.com/?page_id=134</w:t>
        </w:r>
        <w:r w:rsidRPr="00DF635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  <w:bdr w:val="none" w:sz="0" w:space="0" w:color="auto" w:frame="1"/>
          </w:rPr>
          <w:t> (Links to an external site.)</w:t>
        </w:r>
      </w:hyperlink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br/>
        <w:t xml:space="preserve">This link takes you to the webpage of an organization design consulting firm called </w:t>
      </w:r>
      <w:proofErr w:type="spellStart"/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Inovus</w:t>
      </w:r>
      <w:proofErr w:type="spellEnd"/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, Inc. The page provides a definition of organization design as well as an overview for why organizations chose to intentionally structure people and processes. This basic understanding helps learners to construct a cognitive foundation of the field on which to build throughout this course</w:t>
      </w:r>
    </w:p>
    <w:p w14:paraId="30262BE9" w14:textId="77777777" w:rsidR="00DF6352" w:rsidRPr="00DF6352" w:rsidRDefault="00DF6352" w:rsidP="00DF6352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Friesen, B.G. (2005). Organization Design for the 21st Century. </w:t>
      </w:r>
      <w:r w:rsidRPr="00DF6352">
        <w:rPr>
          <w:rFonts w:ascii="Helvetica" w:eastAsia="Times New Roman" w:hAnsi="Helvetica" w:cs="Helvetica"/>
          <w:i/>
          <w:iCs/>
          <w:color w:val="2D3B45"/>
          <w:sz w:val="21"/>
          <w:szCs w:val="21"/>
        </w:rPr>
        <w:t>Consulting to Management</w:t>
      </w:r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 xml:space="preserve">, 16(3), pg. 32. </w:t>
      </w:r>
      <w:proofErr w:type="spellStart"/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Proquest</w:t>
      </w:r>
      <w:proofErr w:type="spellEnd"/>
    </w:p>
    <w:p w14:paraId="436F6668" w14:textId="77777777" w:rsidR="00DF6352" w:rsidRPr="00DF6352" w:rsidRDefault="00DF6352" w:rsidP="00DF6352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Jones, G. (2008). Chapter 2.1: A Whole company approach to innovation. </w:t>
      </w:r>
      <w:r w:rsidRPr="00DF6352">
        <w:rPr>
          <w:rFonts w:ascii="Helvetica" w:eastAsia="Times New Roman" w:hAnsi="Helvetica" w:cs="Helvetica"/>
          <w:i/>
          <w:iCs/>
          <w:color w:val="2D3B45"/>
          <w:sz w:val="21"/>
          <w:szCs w:val="21"/>
        </w:rPr>
        <w:t>The Creative Organization</w:t>
      </w:r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. pp. 53-59. ProQuest</w:t>
      </w:r>
    </w:p>
    <w:p w14:paraId="23B878AD" w14:textId="77777777" w:rsidR="00DF6352" w:rsidRPr="00DF6352" w:rsidRDefault="00DF6352" w:rsidP="00DF6352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 xml:space="preserve">Mele, C., </w:t>
      </w:r>
      <w:proofErr w:type="spellStart"/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Pels</w:t>
      </w:r>
      <w:proofErr w:type="spellEnd"/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 xml:space="preserve">, J., </w:t>
      </w:r>
      <w:proofErr w:type="spellStart"/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Polese</w:t>
      </w:r>
      <w:proofErr w:type="spellEnd"/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, F. (2010). A Brief Review of Systems Theories and Their Managerial Applications. </w:t>
      </w:r>
      <w:r w:rsidRPr="00DF6352">
        <w:rPr>
          <w:rFonts w:ascii="Helvetica" w:eastAsia="Times New Roman" w:hAnsi="Helvetica" w:cs="Helvetica"/>
          <w:i/>
          <w:iCs/>
          <w:color w:val="2D3B45"/>
          <w:sz w:val="21"/>
          <w:szCs w:val="21"/>
        </w:rPr>
        <w:t>Service Science</w:t>
      </w:r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 2(1/2). Pp. 126-135.</w:t>
      </w:r>
    </w:p>
    <w:p w14:paraId="76FA56F7" w14:textId="77777777" w:rsidR="00DF6352" w:rsidRPr="00DF6352" w:rsidRDefault="00DF6352" w:rsidP="00DF6352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 xml:space="preserve">Mintzberg, H. (1980). Structure in 5's: A Synthesis of the Research on Organization </w:t>
      </w:r>
      <w:proofErr w:type="spellStart"/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Design.</w:t>
      </w:r>
      <w:r w:rsidRPr="00DF6352">
        <w:rPr>
          <w:rFonts w:ascii="Helvetica" w:eastAsia="Times New Roman" w:hAnsi="Helvetica" w:cs="Helvetica"/>
          <w:i/>
          <w:iCs/>
          <w:color w:val="2D3B45"/>
          <w:sz w:val="21"/>
          <w:szCs w:val="21"/>
        </w:rPr>
        <w:t>Management</w:t>
      </w:r>
      <w:proofErr w:type="spellEnd"/>
      <w:r w:rsidRPr="00DF6352">
        <w:rPr>
          <w:rFonts w:ascii="Helvetica" w:eastAsia="Times New Roman" w:hAnsi="Helvetica" w:cs="Helvetica"/>
          <w:i/>
          <w:iCs/>
          <w:color w:val="2D3B45"/>
          <w:sz w:val="21"/>
          <w:szCs w:val="21"/>
        </w:rPr>
        <w:t xml:space="preserve"> Science</w:t>
      </w:r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 xml:space="preserve">, 26(3). pg. 322. </w:t>
      </w:r>
      <w:proofErr w:type="spellStart"/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Proquest</w:t>
      </w:r>
      <w:proofErr w:type="spellEnd"/>
      <w:r w:rsidRPr="00DF6352">
        <w:rPr>
          <w:rFonts w:ascii="Helvetica" w:eastAsia="Times New Roman" w:hAnsi="Helvetica" w:cs="Helvetica"/>
          <w:color w:val="2D3B45"/>
          <w:sz w:val="21"/>
          <w:szCs w:val="21"/>
        </w:rPr>
        <w:t>.</w:t>
      </w:r>
    </w:p>
    <w:p w14:paraId="30EA9086" w14:textId="77777777" w:rsidR="00DF6352" w:rsidRDefault="00DF6352"/>
    <w:sectPr w:rsidR="00DF6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352"/>
    <w:rsid w:val="00822469"/>
    <w:rsid w:val="00DF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FBDF7"/>
  <w15:chartTrackingRefBased/>
  <w15:docId w15:val="{D0C306E8-2BAE-4AFD-B0A1-B6D05448E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25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hetowtruck.com/?page_i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2020-08-10T15:57:00Z</dcterms:created>
  <dcterms:modified xsi:type="dcterms:W3CDTF">2020-08-10T15:58:00Z</dcterms:modified>
</cp:coreProperties>
</file>